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377"/>
        <w:gridCol w:w="2308"/>
        <w:gridCol w:w="2309"/>
      </w:tblGrid>
      <w:tr w:rsidR="00CD5A00" w:rsidTr="00035B46">
        <w:tc>
          <w:tcPr>
            <w:tcW w:w="2335" w:type="dxa"/>
            <w:shd w:val="clear" w:color="auto" w:fill="auto"/>
            <w:vAlign w:val="center"/>
          </w:tcPr>
          <w:p w:rsidR="00CD5A00" w:rsidRDefault="00CD5A00" w:rsidP="00035B46">
            <w:pPr>
              <w:spacing w:after="240" w:line="360" w:lineRule="auto"/>
              <w:rPr>
                <w:b/>
              </w:rPr>
            </w:pPr>
          </w:p>
          <w:p w:rsidR="00CD5A00" w:rsidRPr="00441FB0" w:rsidRDefault="00CD5A00" w:rsidP="00035B46">
            <w:pPr>
              <w:spacing w:after="240" w:line="360" w:lineRule="auto"/>
              <w:rPr>
                <w:b/>
              </w:rPr>
            </w:pPr>
            <w:r w:rsidRPr="00441FB0">
              <w:rPr>
                <w:b/>
              </w:rPr>
              <w:t>Fundusz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D5A00" w:rsidRDefault="00CD5A00" w:rsidP="00035B46">
            <w:pPr>
              <w:spacing w:after="240" w:line="360" w:lineRule="auto"/>
              <w:rPr>
                <w:b/>
              </w:rPr>
            </w:pPr>
          </w:p>
          <w:p w:rsidR="00CD5A00" w:rsidRPr="00441FB0" w:rsidRDefault="00CD5A00" w:rsidP="00035B46">
            <w:pPr>
              <w:spacing w:after="240" w:line="360" w:lineRule="auto"/>
              <w:rPr>
                <w:b/>
              </w:rPr>
            </w:pPr>
            <w:r w:rsidRPr="00441FB0">
              <w:rPr>
                <w:b/>
              </w:rPr>
              <w:t>Oś priorytetowa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D5A00" w:rsidRDefault="00CD5A00" w:rsidP="00035B46">
            <w:pPr>
              <w:spacing w:after="240" w:line="360" w:lineRule="auto"/>
              <w:rPr>
                <w:b/>
              </w:rPr>
            </w:pPr>
          </w:p>
          <w:p w:rsidR="00CD5A00" w:rsidRPr="00441FB0" w:rsidRDefault="00CD5A00" w:rsidP="00035B46">
            <w:pPr>
              <w:spacing w:after="240" w:line="360" w:lineRule="auto"/>
              <w:rPr>
                <w:b/>
              </w:rPr>
            </w:pPr>
            <w:r w:rsidRPr="00441FB0">
              <w:rPr>
                <w:b/>
              </w:rPr>
              <w:t>Działanie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D5A00" w:rsidRDefault="00CD5A00" w:rsidP="00035B46">
            <w:pPr>
              <w:spacing w:after="240" w:line="360" w:lineRule="auto"/>
              <w:rPr>
                <w:b/>
              </w:rPr>
            </w:pPr>
          </w:p>
          <w:p w:rsidR="00CD5A00" w:rsidRPr="00441FB0" w:rsidRDefault="00CD5A00" w:rsidP="00035B46">
            <w:pPr>
              <w:spacing w:after="240" w:line="360" w:lineRule="auto"/>
              <w:rPr>
                <w:b/>
              </w:rPr>
            </w:pPr>
            <w:proofErr w:type="spellStart"/>
            <w:r w:rsidRPr="00441FB0">
              <w:rPr>
                <w:b/>
              </w:rPr>
              <w:t>Poddziałanie</w:t>
            </w:r>
            <w:proofErr w:type="spellEnd"/>
          </w:p>
        </w:tc>
      </w:tr>
      <w:tr w:rsidR="00CD5A00" w:rsidTr="00035B46">
        <w:tc>
          <w:tcPr>
            <w:tcW w:w="2335" w:type="dxa"/>
            <w:vMerge w:val="restart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  <w:jc w:val="center"/>
              <w:rPr>
                <w:b/>
              </w:rPr>
            </w:pPr>
            <w:r w:rsidRPr="00915ABF">
              <w:rPr>
                <w:b/>
              </w:rPr>
              <w:t>Europejski Fundusz Społeczny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VII</w:t>
            </w:r>
            <w:r w:rsidRPr="00915ABF">
              <w:t xml:space="preserve"> REGIONALNY RYNEK PRACY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7.1</w:t>
            </w:r>
            <w:r w:rsidRPr="00915ABF">
              <w:t xml:space="preserve"> Aktywne formy przeciwdziałania bezrobociu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D5A00" w:rsidRPr="00915ABF" w:rsidRDefault="00CD5A00" w:rsidP="00035B46">
            <w:r w:rsidRPr="00915ABF">
              <w:rPr>
                <w:b/>
              </w:rPr>
              <w:t>7.1.3</w:t>
            </w:r>
            <w:r w:rsidRPr="00915ABF">
              <w:t xml:space="preserve"> Poprawa zdolności do zatrudnienia osób poszukujących </w:t>
            </w:r>
          </w:p>
          <w:p w:rsidR="00CD5A00" w:rsidRPr="00915ABF" w:rsidRDefault="00CD5A00" w:rsidP="00035B46">
            <w:r w:rsidRPr="00915ABF">
              <w:t xml:space="preserve">pracy i pozostających bez zatrudnienia </w:t>
            </w:r>
          </w:p>
          <w:p w:rsidR="00CD5A00" w:rsidRPr="00915ABF" w:rsidRDefault="00CD5A00" w:rsidP="00035B46">
            <w:pPr>
              <w:spacing w:after="240"/>
            </w:pPr>
          </w:p>
        </w:tc>
      </w:tr>
      <w:tr w:rsidR="00CD5A00" w:rsidTr="00035B46">
        <w:tc>
          <w:tcPr>
            <w:tcW w:w="2335" w:type="dxa"/>
            <w:vMerge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  <w:jc w:val="center"/>
            </w:pP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IX</w:t>
            </w:r>
            <w:r>
              <w:t xml:space="preserve"> </w:t>
            </w:r>
            <w:r w:rsidRPr="00915ABF">
              <w:t>WŁĄCZENIE SPOŁECZNE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9.1</w:t>
            </w:r>
            <w:r>
              <w:t xml:space="preserve"> </w:t>
            </w:r>
            <w:r w:rsidRPr="00915ABF">
              <w:t>Aktywna integracja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D5A00" w:rsidRPr="00915ABF" w:rsidRDefault="00CD5A00" w:rsidP="00035B46">
            <w:r w:rsidRPr="00915ABF">
              <w:rPr>
                <w:b/>
              </w:rPr>
              <w:t>9.1.4</w:t>
            </w:r>
            <w:r w:rsidRPr="00915ABF">
              <w:t xml:space="preserve"> Wzmacnianie potencjału społeczno-</w:t>
            </w:r>
          </w:p>
          <w:p w:rsidR="00CD5A00" w:rsidRPr="00915ABF" w:rsidRDefault="00CD5A00" w:rsidP="00035B46">
            <w:r w:rsidRPr="00915ABF">
              <w:t xml:space="preserve">zawodowego </w:t>
            </w:r>
          </w:p>
          <w:p w:rsidR="00CD5A00" w:rsidRPr="00915ABF" w:rsidRDefault="00CD5A00" w:rsidP="00035B46">
            <w:r w:rsidRPr="00915ABF">
              <w:t xml:space="preserve">społeczności lokalnych </w:t>
            </w:r>
          </w:p>
          <w:p w:rsidR="00CD5A00" w:rsidRPr="00915ABF" w:rsidRDefault="00CD5A00" w:rsidP="00035B46">
            <w:pPr>
              <w:spacing w:after="240"/>
            </w:pPr>
          </w:p>
        </w:tc>
      </w:tr>
      <w:tr w:rsidR="00CD5A00" w:rsidTr="00035B46">
        <w:tc>
          <w:tcPr>
            <w:tcW w:w="2335" w:type="dxa"/>
            <w:vMerge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  <w:jc w:val="center"/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9.2</w:t>
            </w:r>
            <w:r w:rsidRPr="00915ABF">
              <w:t xml:space="preserve"> Dostępne i efektywne usługi społeczne i zdrowotne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9.2.4</w:t>
            </w:r>
            <w:r w:rsidRPr="00915ABF">
              <w:t xml:space="preserve"> Rozwój usług społecznych</w:t>
            </w:r>
          </w:p>
        </w:tc>
      </w:tr>
      <w:tr w:rsidR="00CD5A00" w:rsidTr="00035B46">
        <w:tc>
          <w:tcPr>
            <w:tcW w:w="2335" w:type="dxa"/>
            <w:vMerge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  <w:jc w:val="center"/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9.3</w:t>
            </w:r>
            <w:r w:rsidRPr="00915ABF">
              <w:t xml:space="preserve"> Rozwój ekonomii społecznej w regionie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9.3.1</w:t>
            </w:r>
            <w:r w:rsidRPr="00915ABF">
              <w:t xml:space="preserve"> Wsparcie sektora ekonomii społecznej</w:t>
            </w:r>
          </w:p>
        </w:tc>
      </w:tr>
      <w:tr w:rsidR="00CD5A00" w:rsidTr="00035B46">
        <w:tc>
          <w:tcPr>
            <w:tcW w:w="2335" w:type="dxa"/>
            <w:vMerge w:val="restart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  <w:jc w:val="center"/>
              <w:rPr>
                <w:b/>
              </w:rPr>
            </w:pPr>
            <w:r w:rsidRPr="00915ABF">
              <w:rPr>
                <w:b/>
              </w:rPr>
              <w:t>Europejski Fundusz Rozwoju Regionalnego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CD5A00" w:rsidRPr="00915ABF" w:rsidRDefault="00CD5A00" w:rsidP="00035B46">
            <w:r w:rsidRPr="00915ABF">
              <w:rPr>
                <w:b/>
              </w:rPr>
              <w:t>X</w:t>
            </w:r>
            <w:r w:rsidRPr="00915ABF">
              <w:t xml:space="preserve"> REWITALIZACJA ORAZ INFRASTRUKTURA SP</w:t>
            </w:r>
          </w:p>
          <w:p w:rsidR="00CD5A00" w:rsidRPr="00915ABF" w:rsidRDefault="00CD5A00" w:rsidP="00035B46">
            <w:r w:rsidRPr="00915ABF">
              <w:t>OŁECZNA I ZDROWOTNA</w:t>
            </w:r>
          </w:p>
          <w:p w:rsidR="00CD5A00" w:rsidRPr="00915ABF" w:rsidRDefault="00CD5A00" w:rsidP="00035B46">
            <w:pPr>
              <w:spacing w:after="24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r w:rsidRPr="00915ABF">
              <w:rPr>
                <w:b/>
              </w:rPr>
              <w:t>10.2</w:t>
            </w:r>
            <w:r w:rsidRPr="00915ABF">
              <w:t xml:space="preserve"> Rozwój mieszkalnictwa socjalnego, </w:t>
            </w:r>
          </w:p>
          <w:p w:rsidR="00CD5A00" w:rsidRPr="00915ABF" w:rsidRDefault="00CD5A00" w:rsidP="00035B46">
            <w:r w:rsidRPr="00915ABF">
              <w:t xml:space="preserve">wspomaganego i chronionego oraz </w:t>
            </w:r>
            <w:r w:rsidRPr="00915ABF">
              <w:br/>
              <w:t xml:space="preserve">infrastruktury </w:t>
            </w:r>
          </w:p>
          <w:p w:rsidR="00CD5A00" w:rsidRPr="00915ABF" w:rsidRDefault="00CD5A00" w:rsidP="00035B46">
            <w:r w:rsidRPr="00915ABF">
              <w:t>usług społecznych</w:t>
            </w:r>
          </w:p>
          <w:p w:rsidR="00CD5A00" w:rsidRPr="00915ABF" w:rsidRDefault="00CD5A00" w:rsidP="00035B46">
            <w:pPr>
              <w:spacing w:after="240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D5A00" w:rsidRPr="00915ABF" w:rsidRDefault="00CD5A00" w:rsidP="00035B46">
            <w:r w:rsidRPr="00915ABF">
              <w:rPr>
                <w:b/>
              </w:rPr>
              <w:t>10.2.4</w:t>
            </w:r>
            <w:r w:rsidRPr="00915ABF">
              <w:t xml:space="preserve">  Rozwój mieszkalnictwa socjalnego, </w:t>
            </w:r>
          </w:p>
          <w:p w:rsidR="00CD5A00" w:rsidRPr="00915ABF" w:rsidRDefault="00CD5A00" w:rsidP="00035B46">
            <w:r w:rsidRPr="00915ABF">
              <w:t xml:space="preserve">wspomaganego i chronionego oraz infrastruktury </w:t>
            </w:r>
          </w:p>
          <w:p w:rsidR="00CD5A00" w:rsidRPr="00915ABF" w:rsidRDefault="00CD5A00" w:rsidP="00035B46">
            <w:r w:rsidRPr="00915ABF">
              <w:t>usług społecznych</w:t>
            </w:r>
          </w:p>
          <w:p w:rsidR="00CD5A00" w:rsidRPr="00915ABF" w:rsidRDefault="00CD5A00" w:rsidP="00035B46">
            <w:pPr>
              <w:spacing w:after="240"/>
            </w:pPr>
          </w:p>
        </w:tc>
      </w:tr>
      <w:tr w:rsidR="00CD5A00" w:rsidTr="00035B46">
        <w:tc>
          <w:tcPr>
            <w:tcW w:w="2335" w:type="dxa"/>
            <w:vMerge/>
            <w:shd w:val="clear" w:color="auto" w:fill="auto"/>
          </w:tcPr>
          <w:p w:rsidR="00CD5A00" w:rsidRPr="00915ABF" w:rsidRDefault="00CD5A00" w:rsidP="00035B46">
            <w:pPr>
              <w:spacing w:after="240"/>
              <w:jc w:val="both"/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10.</w:t>
            </w:r>
            <w:r>
              <w:rPr>
                <w:b/>
              </w:rPr>
              <w:t>3</w:t>
            </w:r>
            <w:r w:rsidRPr="00915ABF">
              <w:t xml:space="preserve"> Rewitalizacja obszarów zdegradowanych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D5A00" w:rsidRPr="00915ABF" w:rsidRDefault="00CD5A00" w:rsidP="00035B46">
            <w:pPr>
              <w:spacing w:after="240"/>
            </w:pPr>
            <w:r w:rsidRPr="00915ABF">
              <w:rPr>
                <w:b/>
              </w:rPr>
              <w:t>10.3.5</w:t>
            </w:r>
            <w:r w:rsidRPr="00915ABF">
              <w:t xml:space="preserve"> Rewitalizacja obszarów zdegradowanych</w:t>
            </w:r>
          </w:p>
        </w:tc>
      </w:tr>
    </w:tbl>
    <w:p w:rsidR="00376D9D" w:rsidRDefault="00376D9D"/>
    <w:sectPr w:rsidR="00376D9D" w:rsidSect="00376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95" w:rsidRDefault="00516695" w:rsidP="00CD5A00">
      <w:r>
        <w:separator/>
      </w:r>
    </w:p>
  </w:endnote>
  <w:endnote w:type="continuationSeparator" w:id="0">
    <w:p w:rsidR="00516695" w:rsidRDefault="00516695" w:rsidP="00CD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95" w:rsidRDefault="00516695" w:rsidP="00CD5A00">
      <w:r>
        <w:separator/>
      </w:r>
    </w:p>
  </w:footnote>
  <w:footnote w:type="continuationSeparator" w:id="0">
    <w:p w:rsidR="00516695" w:rsidRDefault="00516695" w:rsidP="00CD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0" w:rsidRDefault="00CD5A00" w:rsidP="00CD5A00">
    <w:pPr>
      <w:pStyle w:val="Nagwek"/>
      <w:jc w:val="center"/>
    </w:pPr>
    <w:proofErr w:type="spellStart"/>
    <w:r>
      <w:t>Poddziałania</w:t>
    </w:r>
    <w:proofErr w:type="spellEnd"/>
    <w:r>
      <w:t xml:space="preserve"> Regionalnego Programu Operacyjnego Woj. Śl. w ramach których będą mogły ubiegać się podmioty z obszaru działania LGD/obejmujące </w:t>
    </w:r>
    <w:proofErr w:type="spellStart"/>
    <w:r>
      <w:t>gminy</w:t>
    </w:r>
    <w:proofErr w:type="spellEnd"/>
    <w:r>
      <w:t xml:space="preserve"> LGD.</w:t>
    </w:r>
  </w:p>
  <w:p w:rsidR="00CD5A00" w:rsidRDefault="00CD5A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00"/>
    <w:rsid w:val="00376D9D"/>
    <w:rsid w:val="00516695"/>
    <w:rsid w:val="00CD5A00"/>
    <w:rsid w:val="00D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5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2015-10-29T11:08:00Z</dcterms:created>
  <dcterms:modified xsi:type="dcterms:W3CDTF">2015-10-29T11:11:00Z</dcterms:modified>
</cp:coreProperties>
</file>